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7CAD3" w14:textId="77777777" w:rsidR="000F38A9" w:rsidRPr="000F38A9" w:rsidRDefault="000F38A9" w:rsidP="000F38A9">
      <w:pPr>
        <w:rPr>
          <w:b/>
          <w:bCs/>
        </w:rPr>
      </w:pPr>
      <w:r w:rsidRPr="000F38A9">
        <w:rPr>
          <w:b/>
          <w:bCs/>
        </w:rPr>
        <w:t>Privacy Policy</w:t>
      </w:r>
    </w:p>
    <w:p w14:paraId="491CCE81" w14:textId="77777777" w:rsidR="000F38A9" w:rsidRPr="000F38A9" w:rsidRDefault="000F38A9" w:rsidP="000F38A9">
      <w:r w:rsidRPr="000F38A9">
        <w:rPr>
          <w:b/>
          <w:bCs/>
        </w:rPr>
        <w:t>Effective Date:</w:t>
      </w:r>
      <w:r w:rsidRPr="000F38A9">
        <w:t> June 03, 2025</w:t>
      </w:r>
    </w:p>
    <w:p w14:paraId="712AFA22" w14:textId="77777777" w:rsidR="000F38A9" w:rsidRPr="000F38A9" w:rsidRDefault="000F38A9" w:rsidP="000F38A9">
      <w:r w:rsidRPr="000F38A9">
        <w:t>This privacy policy explains how the Fuel Oil Calculator app ("we", "our", or "us") collects, uses, and protects your information. By using the app, you agree to the practices described in this Privacy Policy.</w:t>
      </w:r>
    </w:p>
    <w:p w14:paraId="18CAF14D" w14:textId="77777777" w:rsidR="000F38A9" w:rsidRPr="000F38A9" w:rsidRDefault="000F38A9" w:rsidP="000F38A9">
      <w:pPr>
        <w:rPr>
          <w:b/>
          <w:bCs/>
        </w:rPr>
      </w:pPr>
      <w:r w:rsidRPr="000F38A9">
        <w:rPr>
          <w:b/>
          <w:bCs/>
        </w:rPr>
        <w:t>1. Data Collection</w:t>
      </w:r>
    </w:p>
    <w:p w14:paraId="3C97CFB2" w14:textId="77777777" w:rsidR="000F38A9" w:rsidRPr="000F38A9" w:rsidRDefault="000F38A9" w:rsidP="000F38A9">
      <w:r w:rsidRPr="000F38A9">
        <w:t>We collect data through the following third-party SDKs integrated into the app:</w:t>
      </w:r>
    </w:p>
    <w:p w14:paraId="2707A666" w14:textId="77777777" w:rsidR="000F38A9" w:rsidRPr="000F38A9" w:rsidRDefault="000F38A9" w:rsidP="000F38A9">
      <w:pPr>
        <w:numPr>
          <w:ilvl w:val="0"/>
          <w:numId w:val="1"/>
        </w:numPr>
      </w:pPr>
      <w:proofErr w:type="spellStart"/>
      <w:r w:rsidRPr="000F38A9">
        <w:rPr>
          <w:b/>
          <w:bCs/>
        </w:rPr>
        <w:t>AppLovin</w:t>
      </w:r>
      <w:proofErr w:type="spellEnd"/>
      <w:r w:rsidRPr="000F38A9">
        <w:rPr>
          <w:b/>
          <w:bCs/>
        </w:rPr>
        <w:t xml:space="preserve"> MAX</w:t>
      </w:r>
      <w:r w:rsidRPr="000F38A9">
        <w:t>: Used to serve ads. It may collect device information such as your IP address, advertising ID, and app usage statistics.</w:t>
      </w:r>
    </w:p>
    <w:p w14:paraId="6B875C83" w14:textId="77777777" w:rsidR="000F38A9" w:rsidRPr="000F38A9" w:rsidRDefault="000F38A9" w:rsidP="000F38A9">
      <w:pPr>
        <w:numPr>
          <w:ilvl w:val="0"/>
          <w:numId w:val="1"/>
        </w:numPr>
      </w:pPr>
      <w:r w:rsidRPr="000F38A9">
        <w:rPr>
          <w:b/>
          <w:bCs/>
        </w:rPr>
        <w:t>Firebase (Core &amp; Auth)</w:t>
      </w:r>
      <w:r w:rsidRPr="000F38A9">
        <w:t>: Used for app analytics and user authentication. It may collect user identifiers and basic usage data.</w:t>
      </w:r>
    </w:p>
    <w:p w14:paraId="42F4F60A" w14:textId="77777777" w:rsidR="000F38A9" w:rsidRPr="000F38A9" w:rsidRDefault="000F38A9" w:rsidP="000F38A9">
      <w:pPr>
        <w:numPr>
          <w:ilvl w:val="0"/>
          <w:numId w:val="1"/>
        </w:numPr>
      </w:pPr>
      <w:proofErr w:type="spellStart"/>
      <w:r w:rsidRPr="000F38A9">
        <w:rPr>
          <w:b/>
          <w:bCs/>
        </w:rPr>
        <w:t>RevenueCat</w:t>
      </w:r>
      <w:proofErr w:type="spellEnd"/>
      <w:r w:rsidRPr="000F38A9">
        <w:t>: Used for in-app subscriptions. It collects purchase history and user identifiers.</w:t>
      </w:r>
    </w:p>
    <w:p w14:paraId="4A8FBF90" w14:textId="77777777" w:rsidR="000F38A9" w:rsidRPr="000F38A9" w:rsidRDefault="000F38A9" w:rsidP="000F38A9">
      <w:pPr>
        <w:rPr>
          <w:b/>
          <w:bCs/>
        </w:rPr>
      </w:pPr>
      <w:r w:rsidRPr="000F38A9">
        <w:rPr>
          <w:b/>
          <w:bCs/>
        </w:rPr>
        <w:t>2. Use of Information</w:t>
      </w:r>
    </w:p>
    <w:p w14:paraId="07B4E0AA" w14:textId="77777777" w:rsidR="000F38A9" w:rsidRPr="000F38A9" w:rsidRDefault="000F38A9" w:rsidP="000F38A9">
      <w:r w:rsidRPr="000F38A9">
        <w:t>The information collected is used to:</w:t>
      </w:r>
    </w:p>
    <w:p w14:paraId="411B9C12" w14:textId="77777777" w:rsidR="000F38A9" w:rsidRPr="000F38A9" w:rsidRDefault="000F38A9" w:rsidP="000F38A9">
      <w:pPr>
        <w:numPr>
          <w:ilvl w:val="0"/>
          <w:numId w:val="2"/>
        </w:numPr>
      </w:pPr>
      <w:r w:rsidRPr="000F38A9">
        <w:t>Provide core functionality of the app</w:t>
      </w:r>
    </w:p>
    <w:p w14:paraId="5B3F2EDC" w14:textId="77777777" w:rsidR="000F38A9" w:rsidRPr="000F38A9" w:rsidRDefault="000F38A9" w:rsidP="000F38A9">
      <w:pPr>
        <w:numPr>
          <w:ilvl w:val="0"/>
          <w:numId w:val="2"/>
        </w:numPr>
      </w:pPr>
      <w:r w:rsidRPr="000F38A9">
        <w:t>Serve and personalize ads</w:t>
      </w:r>
    </w:p>
    <w:p w14:paraId="21F5A356" w14:textId="77777777" w:rsidR="000F38A9" w:rsidRPr="000F38A9" w:rsidRDefault="000F38A9" w:rsidP="000F38A9">
      <w:pPr>
        <w:numPr>
          <w:ilvl w:val="0"/>
          <w:numId w:val="2"/>
        </w:numPr>
      </w:pPr>
      <w:r w:rsidRPr="000F38A9">
        <w:t>Manage user subscriptions</w:t>
      </w:r>
    </w:p>
    <w:p w14:paraId="6787E5EB" w14:textId="77777777" w:rsidR="000F38A9" w:rsidRPr="000F38A9" w:rsidRDefault="000F38A9" w:rsidP="000F38A9">
      <w:pPr>
        <w:numPr>
          <w:ilvl w:val="0"/>
          <w:numId w:val="2"/>
        </w:numPr>
      </w:pPr>
      <w:r w:rsidRPr="000F38A9">
        <w:t>Improve app performance and experience</w:t>
      </w:r>
    </w:p>
    <w:p w14:paraId="638C53BE" w14:textId="77777777" w:rsidR="000F38A9" w:rsidRPr="000F38A9" w:rsidRDefault="000F38A9" w:rsidP="000F38A9">
      <w:pPr>
        <w:rPr>
          <w:b/>
          <w:bCs/>
        </w:rPr>
      </w:pPr>
      <w:r w:rsidRPr="000F38A9">
        <w:rPr>
          <w:b/>
          <w:bCs/>
        </w:rPr>
        <w:t>3. Data Sharing</w:t>
      </w:r>
    </w:p>
    <w:p w14:paraId="19758508" w14:textId="77777777" w:rsidR="000F38A9" w:rsidRPr="000F38A9" w:rsidRDefault="000F38A9" w:rsidP="000F38A9">
      <w:r w:rsidRPr="000F38A9">
        <w:t>We do not share your personal data with any third parties except those required to deliver our services via the SDKs mentioned above.</w:t>
      </w:r>
    </w:p>
    <w:p w14:paraId="4C7D31B0" w14:textId="77777777" w:rsidR="000F38A9" w:rsidRPr="000F38A9" w:rsidRDefault="000F38A9" w:rsidP="000F38A9">
      <w:pPr>
        <w:rPr>
          <w:b/>
          <w:bCs/>
        </w:rPr>
      </w:pPr>
      <w:r w:rsidRPr="000F38A9">
        <w:rPr>
          <w:b/>
          <w:bCs/>
        </w:rPr>
        <w:t>4. Your Consent</w:t>
      </w:r>
    </w:p>
    <w:p w14:paraId="79E80619" w14:textId="77777777" w:rsidR="000F38A9" w:rsidRPr="000F38A9" w:rsidRDefault="000F38A9" w:rsidP="000F38A9">
      <w:r w:rsidRPr="000F38A9">
        <w:t>By using our app, you consent to our privacy policy.</w:t>
      </w:r>
    </w:p>
    <w:p w14:paraId="553EF321" w14:textId="77777777" w:rsidR="000F38A9" w:rsidRPr="000F38A9" w:rsidRDefault="000F38A9" w:rsidP="000F38A9">
      <w:pPr>
        <w:rPr>
          <w:b/>
          <w:bCs/>
        </w:rPr>
      </w:pPr>
      <w:r w:rsidRPr="000F38A9">
        <w:rPr>
          <w:b/>
          <w:bCs/>
        </w:rPr>
        <w:t>5. Changes to This Privacy Policy</w:t>
      </w:r>
    </w:p>
    <w:p w14:paraId="6B02112D" w14:textId="77777777" w:rsidR="000F38A9" w:rsidRPr="000F38A9" w:rsidRDefault="000F38A9" w:rsidP="000F38A9">
      <w:r w:rsidRPr="000F38A9">
        <w:t>We may update this Privacy Policy from time to time. Any changes will be posted on this page.</w:t>
      </w:r>
    </w:p>
    <w:p w14:paraId="4959E388" w14:textId="77777777" w:rsidR="000F38A9" w:rsidRPr="000F38A9" w:rsidRDefault="000F38A9" w:rsidP="000F38A9">
      <w:pPr>
        <w:rPr>
          <w:b/>
          <w:bCs/>
        </w:rPr>
      </w:pPr>
      <w:r w:rsidRPr="000F38A9">
        <w:rPr>
          <w:b/>
          <w:bCs/>
        </w:rPr>
        <w:t>6. Contact Us</w:t>
      </w:r>
    </w:p>
    <w:p w14:paraId="187ABFBC" w14:textId="4956434E" w:rsidR="000F38A9" w:rsidRPr="000F38A9" w:rsidRDefault="000F38A9" w:rsidP="000F38A9">
      <w:r w:rsidRPr="000F38A9">
        <w:t>If you have any questions or concerns about this Privacy Policy, please contact us at: </w:t>
      </w:r>
      <w:r>
        <w:rPr>
          <w:i/>
          <w:iCs/>
        </w:rPr>
        <w:t>badekarshubham57@gmail.com</w:t>
      </w:r>
    </w:p>
    <w:p w14:paraId="1DCC2DD0" w14:textId="77777777" w:rsidR="000F38A9" w:rsidRDefault="000F38A9"/>
    <w:sectPr w:rsidR="000F38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3B02DC"/>
    <w:multiLevelType w:val="multilevel"/>
    <w:tmpl w:val="C3B4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AF31DE"/>
    <w:multiLevelType w:val="multilevel"/>
    <w:tmpl w:val="845E9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8124742">
    <w:abstractNumId w:val="0"/>
  </w:num>
  <w:num w:numId="2" w16cid:durableId="1010763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8A9"/>
    <w:rsid w:val="000F38A9"/>
    <w:rsid w:val="00DA0A82"/>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C45FF"/>
  <w15:chartTrackingRefBased/>
  <w15:docId w15:val="{984DAFD0-50D9-4EF7-BD05-51A9E158C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1"/>
        <w:lang w:val="en-IN" w:eastAsia="en-US" w:bidi="mr-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38A9"/>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0F38A9"/>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0F38A9"/>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0F38A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F38A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F38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38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38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38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38A9"/>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0F38A9"/>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0F38A9"/>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0F38A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F38A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F38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38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38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38A9"/>
    <w:rPr>
      <w:rFonts w:eastAsiaTheme="majorEastAsia" w:cstheme="majorBidi"/>
      <w:color w:val="272727" w:themeColor="text1" w:themeTint="D8"/>
    </w:rPr>
  </w:style>
  <w:style w:type="paragraph" w:styleId="Title">
    <w:name w:val="Title"/>
    <w:basedOn w:val="Normal"/>
    <w:next w:val="Normal"/>
    <w:link w:val="TitleChar"/>
    <w:uiPriority w:val="10"/>
    <w:qFormat/>
    <w:rsid w:val="000F38A9"/>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0F38A9"/>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0F38A9"/>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0F38A9"/>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0F38A9"/>
    <w:pPr>
      <w:spacing w:before="160"/>
      <w:jc w:val="center"/>
    </w:pPr>
    <w:rPr>
      <w:i/>
      <w:iCs/>
      <w:color w:val="404040" w:themeColor="text1" w:themeTint="BF"/>
    </w:rPr>
  </w:style>
  <w:style w:type="character" w:customStyle="1" w:styleId="QuoteChar">
    <w:name w:val="Quote Char"/>
    <w:basedOn w:val="DefaultParagraphFont"/>
    <w:link w:val="Quote"/>
    <w:uiPriority w:val="29"/>
    <w:rsid w:val="000F38A9"/>
    <w:rPr>
      <w:i/>
      <w:iCs/>
      <w:color w:val="404040" w:themeColor="text1" w:themeTint="BF"/>
    </w:rPr>
  </w:style>
  <w:style w:type="paragraph" w:styleId="ListParagraph">
    <w:name w:val="List Paragraph"/>
    <w:basedOn w:val="Normal"/>
    <w:uiPriority w:val="34"/>
    <w:qFormat/>
    <w:rsid w:val="000F38A9"/>
    <w:pPr>
      <w:ind w:left="720"/>
      <w:contextualSpacing/>
    </w:pPr>
  </w:style>
  <w:style w:type="character" w:styleId="IntenseEmphasis">
    <w:name w:val="Intense Emphasis"/>
    <w:basedOn w:val="DefaultParagraphFont"/>
    <w:uiPriority w:val="21"/>
    <w:qFormat/>
    <w:rsid w:val="000F38A9"/>
    <w:rPr>
      <w:i/>
      <w:iCs/>
      <w:color w:val="2F5496" w:themeColor="accent1" w:themeShade="BF"/>
    </w:rPr>
  </w:style>
  <w:style w:type="paragraph" w:styleId="IntenseQuote">
    <w:name w:val="Intense Quote"/>
    <w:basedOn w:val="Normal"/>
    <w:next w:val="Normal"/>
    <w:link w:val="IntenseQuoteChar"/>
    <w:uiPriority w:val="30"/>
    <w:qFormat/>
    <w:rsid w:val="000F38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F38A9"/>
    <w:rPr>
      <w:i/>
      <w:iCs/>
      <w:color w:val="2F5496" w:themeColor="accent1" w:themeShade="BF"/>
    </w:rPr>
  </w:style>
  <w:style w:type="character" w:styleId="IntenseReference">
    <w:name w:val="Intense Reference"/>
    <w:basedOn w:val="DefaultParagraphFont"/>
    <w:uiPriority w:val="32"/>
    <w:qFormat/>
    <w:rsid w:val="000F38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361163">
      <w:bodyDiv w:val="1"/>
      <w:marLeft w:val="0"/>
      <w:marRight w:val="0"/>
      <w:marTop w:val="0"/>
      <w:marBottom w:val="0"/>
      <w:divBdr>
        <w:top w:val="none" w:sz="0" w:space="0" w:color="auto"/>
        <w:left w:val="none" w:sz="0" w:space="0" w:color="auto"/>
        <w:bottom w:val="none" w:sz="0" w:space="0" w:color="auto"/>
        <w:right w:val="none" w:sz="0" w:space="0" w:color="auto"/>
      </w:divBdr>
    </w:div>
    <w:div w:id="177709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204</Words>
  <Characters>1169</Characters>
  <Application>Microsoft Office Word</Application>
  <DocSecurity>0</DocSecurity>
  <Lines>9</Lines>
  <Paragraphs>2</Paragraphs>
  <ScaleCrop>false</ScaleCrop>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Shubham Badekar</dc:creator>
  <cp:keywords/>
  <dc:description/>
  <cp:lastModifiedBy>Shubham Badekar</cp:lastModifiedBy>
  <cp:revision>1</cp:revision>
  <dcterms:created xsi:type="dcterms:W3CDTF">2025-06-03T14:00:00Z</dcterms:created>
  <dcterms:modified xsi:type="dcterms:W3CDTF">2025-06-03T14:03:00Z</dcterms:modified>
</cp:coreProperties>
</file>